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FreeSerif" w:cs="Times New Roman"/>
          <w:sz w:val="28"/>
          <w:szCs w:val="28"/>
        </w:rPr>
        <w:t xml:space="preserve">    </w:t>
      </w:r>
      <w:r>
        <w:rPr>
          <w:rFonts w:hint="default" w:ascii="Times New Roman" w:hAnsi="Times New Roman" w:eastAsia="FreeSerif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5612858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hint="default" w:ascii="Times New Roman" w:hAnsi="Times New Roman" w:eastAsia="FreeSerif" w:cs="Times New Roman"/>
          <w:sz w:val="28"/>
          <w:szCs w:val="28"/>
        </w:rPr>
      </w:r>
      <w:r>
        <w:rPr>
          <w:rFonts w:hint="default" w:ascii="Times New Roman" w:hAnsi="Times New Roman" w:eastAsia="FreeSerif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left="-360" w:right="-82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        СОВЕТ МУНИЦИПАЛЬНОГО ОБРАЗОВАНИЯ</w:t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        ЛЕНИНГРАДСКИЙ МУНИЦИПАЛЬНЫЙ ОКРУГ</w:t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             КРАСНОДАРСКОГО КРАЯ </w:t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left="-360" w:right="-82"/>
        <w:jc w:val="center"/>
        <w:rPr>
          <w:rFonts w:hint="default" w:ascii="FreeSerif" w:hAnsi="FreeSerif" w:cs="FreeSerif"/>
          <w:b/>
          <w:sz w:val="24"/>
          <w:szCs w:val="24"/>
        </w:rPr>
      </w:pPr>
      <w:r>
        <w:rPr>
          <w:rFonts w:hint="default" w:ascii="FreeSerif" w:hAnsi="FreeSerif" w:eastAsia="FreeSerif" w:cs="FreeSerif"/>
          <w:b/>
          <w:sz w:val="24"/>
          <w:szCs w:val="24"/>
        </w:rPr>
        <w:t xml:space="preserve">               ПЕРВОГО СОЗЫВА</w:t>
      </w:r>
      <w:r>
        <w:rPr>
          <w:rFonts w:hint="default" w:ascii="FreeSerif" w:hAnsi="FreeSerif" w:cs="FreeSerif"/>
          <w:b/>
          <w:sz w:val="24"/>
          <w:szCs w:val="24"/>
        </w:rPr>
      </w:r>
    </w:p>
    <w:p>
      <w:pPr>
        <w:ind w:firstLine="900"/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jc w:val="center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  <w:t xml:space="preserve">          РЕШЕНИЕ</w:t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firstLine="900"/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ind w:firstLine="900"/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</w:r>
      <w:r>
        <w:rPr>
          <w:rFonts w:hint="default" w:ascii="FreeSerif" w:hAnsi="FreeSerif" w:cs="FreeSerif"/>
          <w:sz w:val="28"/>
          <w:szCs w:val="28"/>
        </w:rPr>
      </w:r>
    </w:p>
    <w:p>
      <w:pPr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  <w:t xml:space="preserve">от </w:t>
      </w:r>
      <w:r>
        <w:rPr>
          <w:rFonts w:hint="default" w:ascii="FreeSerif" w:hAnsi="FreeSerif" w:eastAsia="FreeSerif" w:cs="FreeSerif"/>
          <w:sz w:val="28"/>
          <w:szCs w:val="28"/>
        </w:rPr>
        <w:t xml:space="preserve">06.11.2025 г.                                                                     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              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hint="default" w:ascii="FreeSerif" w:hAnsi="FreeSerif" w:eastAsia="FreeSerif" w:cs="FreeSerif"/>
          <w:sz w:val="28"/>
          <w:szCs w:val="28"/>
        </w:rPr>
        <w:t xml:space="preserve">       № </w:t>
      </w:r>
      <w:r>
        <w:rPr>
          <w:rFonts w:hint="default" w:ascii="FreeSerif" w:hAnsi="FreeSerif" w:eastAsia="FreeSerif" w:cs="FreeSerif"/>
          <w:sz w:val="28"/>
          <w:szCs w:val="28"/>
          <w:lang w:val="ru-RU"/>
        </w:rPr>
        <w:t xml:space="preserve">122</w:t>
      </w:r>
      <w:r>
        <w:rPr>
          <w:rFonts w:hint="default" w:ascii="FreeSerif" w:hAnsi="FreeSerif" w:cs="FreeSerif"/>
          <w:sz w:val="28"/>
          <w:szCs w:val="28"/>
        </w:rPr>
      </w:r>
    </w:p>
    <w:p>
      <w:pPr>
        <w:jc w:val="center"/>
        <w:rPr>
          <w:rFonts w:hint="default" w:ascii="FreeSerif" w:hAnsi="FreeSerif" w:cs="FreeSerif"/>
          <w:sz w:val="28"/>
          <w:szCs w:val="28"/>
        </w:rPr>
      </w:pPr>
      <w:r>
        <w:rPr>
          <w:rFonts w:hint="default" w:ascii="FreeSerif" w:hAnsi="FreeSerif" w:eastAsia="FreeSerif" w:cs="FreeSerif"/>
          <w:sz w:val="28"/>
          <w:szCs w:val="28"/>
        </w:rPr>
        <w:t xml:space="preserve">        станица Ленинградская</w:t>
      </w:r>
      <w:r>
        <w:rPr>
          <w:rFonts w:hint="default" w:ascii="FreeSerif" w:hAnsi="FreeSerif" w:cs="FreeSerif"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b/>
          <w:bCs/>
          <w:sz w:val="28"/>
          <w:szCs w:val="28"/>
        </w:rPr>
      </w:pPr>
      <w:r>
        <w:rPr>
          <w:rFonts w:hint="default" w:ascii="FreeSerif" w:hAnsi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b/>
          <w:bCs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bCs/>
          <w:sz w:val="28"/>
          <w:szCs w:val="28"/>
        </w:rPr>
      </w:r>
    </w:p>
    <w:p>
      <w:pPr>
        <w:pStyle w:val="1_2704"/>
        <w:contextualSpacing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Положения о сообщении лицами,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замещающими муниципальные должности, муниципальными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служащими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 о получении подарка в связи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 протокольными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_270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1_2704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Гражданским кодексом Российской Федерации, Федеральным законом от 25 декабря 2008 г. № 273-ФЗ «О противодействии коррупции», Постановлением Правительства Российской Федерации от 9 января 2014 г. № 10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порядке сообщения отдельными категориями лиц о получении подарка в связи с протокольными</w:t>
      </w:r>
      <w:r>
        <w:rPr>
          <w:rFonts w:ascii="FreeSerif" w:hAnsi="FreeSerif" w:eastAsia="FreeSerif" w:cs="FreeSerif"/>
          <w:sz w:val="28"/>
          <w:szCs w:val="28"/>
        </w:rPr>
        <w:t xml:space="preserve">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округ, Совет муниципального образования Ленинградский муниципальный округ р е ш и л: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Положение о сообщении лицами, замещающими муниципальные должности, муниципальными служащими администрации муниципального образования Ленинградский муниципальный округ Краснодарского края (далее – Ленинградского муниципального округа)  о получении подарка </w:t>
      </w:r>
      <w:r>
        <w:rPr>
          <w:rFonts w:ascii="FreeSerif" w:hAnsi="FreeSerif" w:eastAsia="FreeSerif" w:cs="FreeSerif"/>
          <w:sz w:val="28"/>
          <w:szCs w:val="28"/>
        </w:rPr>
        <w:t xml:space="preserve">связи с протокольными</w:t>
      </w:r>
      <w:r>
        <w:rPr>
          <w:rFonts w:ascii="FreeSerif" w:hAnsi="FreeSerif" w:eastAsia="FreeSerif" w:cs="FreeSerif"/>
          <w:sz w:val="28"/>
          <w:szCs w:val="28"/>
        </w:rPr>
        <w:t xml:space="preserve">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FreeSerif" w:hAnsi="FreeSerif" w:eastAsia="FreeSerif" w:cs="FreeSerif"/>
          <w:sz w:val="28"/>
          <w:szCs w:val="28"/>
        </w:rPr>
        <w:t xml:space="preserve"> (прилагается).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Признать утратившими силу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решение Совета муниципального образования Ленинградский район от 25 апреля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2014 г. № 23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Об утверждении Положения о сообщении лицам, замещающим муниципальные должности, муниципальными служащими администрации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Ленинградский район о получении подарка в связи с их должностным положением или исполнением ими должностных обязанностей, сдаче и оценке подарка, реализации (выкупе) и зачислении средств, вырученных от его реализации», решение Сов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ета муниципального образования Ленинградский район от 29 марта 2016 г. № 24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и дополнений в решение Совета муниципального образования Ленинградский район от 25 апреля 2014 года № 23 «Об утверждении Положения о сообщении лицами, замещающими муниципальные должности, муниципальными служащими адм</w:t>
      </w:r>
      <w:r>
        <w:rPr>
          <w:rFonts w:ascii="FreeSerif" w:hAnsi="FreeSerif" w:eastAsia="FreeSerif" w:cs="FreeSerif"/>
          <w:sz w:val="28"/>
          <w:szCs w:val="28"/>
        </w:rPr>
        <w:t xml:space="preserve">инистрации муниципального образования Ленинградский район о получении подарка в связи с их должностным положением или исполнением ими должностных обязанностей, сдаче и оценке подарка, реализации (выкупе) и зачислении средств, вырученных от его реализации».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 Контроль за исполнением настоящего решения возложить на   комиссию 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Настоящее решение вступает в силу со дня его официального опубликования.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1_2704"/>
        <w:ind w:left="0" w:right="0" w:firstLine="850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98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>
        <w:tblPrEx/>
        <w:trPr>
          <w:trHeight w:val="3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33" w:type="dxa"/>
            <w:vAlign w:val="top"/>
            <w:textDirection w:val="lrTb"/>
            <w:noWrap w:val="false"/>
          </w:tcPr>
          <w:p>
            <w:pPr>
              <w:pStyle w:val="1_2704"/>
              <w:ind w:left="0" w:right="0" w:hanging="1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Глава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1_2704"/>
              <w:ind w:left="0" w:right="0" w:hanging="1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мниципального округа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33" w:type="dxa"/>
            <w:vAlign w:val="bottom"/>
            <w:textDirection w:val="lrTb"/>
            <w:noWrap w:val="false"/>
          </w:tcPr>
          <w:p>
            <w:pPr>
              <w:pStyle w:val="1_2704"/>
              <w:ind w:left="0" w:right="181" w:firstLine="0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         Ю.Ю. Шулико  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</w:tbl>
    <w:p>
      <w:pPr>
        <w:pStyle w:val="1_2704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98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>
        <w:tblPrEx/>
        <w:trPr>
          <w:trHeight w:val="3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33" w:type="dxa"/>
            <w:vAlign w:val="top"/>
            <w:textDirection w:val="lrTb"/>
            <w:noWrap w:val="false"/>
          </w:tcPr>
          <w:p>
            <w:pPr>
              <w:pStyle w:val="1_2704"/>
              <w:ind w:left="0" w:right="0" w:hanging="14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Председатель Совета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1_2704"/>
              <w:ind w:left="0" w:right="0" w:hanging="14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1_2704"/>
              <w:ind w:left="0" w:right="0" w:hanging="14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 муниципального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округа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33" w:type="dxa"/>
            <w:vAlign w:val="bottom"/>
            <w:textDirection w:val="lrTb"/>
            <w:noWrap w:val="false"/>
          </w:tcPr>
          <w:p>
            <w:pPr>
              <w:pStyle w:val="1_2704"/>
              <w:ind w:left="0" w:right="181" w:firstLine="0"/>
              <w:jc w:val="right"/>
              <w:tabs>
                <w:tab w:val="left" w:pos="4393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И.А. Горелко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</w:tbl>
    <w:p>
      <w:pPr>
        <w:pStyle w:val="1_2704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900"/>
        <w:rPr>
          <w:rFonts w:hint="default" w:ascii="FreeSerif" w:hAnsi="FreeSerif" w:cs="FreeSerif"/>
          <w:b/>
          <w:sz w:val="28"/>
          <w:szCs w:val="28"/>
        </w:rPr>
      </w:pPr>
      <w:r>
        <w:rPr>
          <w:rFonts w:hint="default" w:ascii="FreeSerif" w:hAnsi="FreeSerif" w:eastAsia="FreeSerif" w:cs="FreeSerif"/>
          <w:b/>
          <w:sz w:val="28"/>
          <w:szCs w:val="28"/>
        </w:rPr>
      </w:r>
      <w:r>
        <w:rPr>
          <w:rFonts w:hint="default"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538" w:right="624" w:bottom="1134" w:left="1701" w:header="425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shd w:val="nil"/>
      <w:tabs>
        <w:tab w:val="clear" w:pos="7143" w:leader="none"/>
        <w:tab w:val="clear" w:pos="14287" w:leader="none"/>
      </w:tabs>
      <w:rPr>
        <w14:ligatures w14:val="none"/>
      </w:rPr>
      <w:suppressLineNumbers w:val="0"/>
    </w:pPr>
    <w:fldSimple w:instr="PAGE \* MERGEFORMAT">
      <w:r>
        <w:t xml:space="preserve">1</w:t>
      </w:r>
    </w:fldSimple>
    <w:r/>
    <w:r/>
    <w:r>
      <w:rPr>
        <w14:ligatures w14:val="none"/>
      </w:rPr>
    </w:r>
  </w:p>
  <w:p>
    <w:pPr>
      <w:pStyle w:val="637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18" w:default="1">
    <w:name w:val="Normal"/>
    <w:link w:val="801"/>
    <w:uiPriority w:val="0"/>
    <w:qFormat/>
    <w:rPr>
      <w:rFonts w:hint="default"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619">
    <w:name w:val="Heading 1"/>
    <w:basedOn w:val="618"/>
    <w:next w:val="618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20">
    <w:name w:val="Heading 2"/>
    <w:basedOn w:val="618"/>
    <w:next w:val="618"/>
    <w:link w:val="65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1">
    <w:name w:val="Heading 3"/>
    <w:basedOn w:val="618"/>
    <w:next w:val="618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2">
    <w:name w:val="Heading 4"/>
    <w:basedOn w:val="618"/>
    <w:next w:val="618"/>
    <w:link w:val="6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3">
    <w:name w:val="Heading 5"/>
    <w:basedOn w:val="618"/>
    <w:next w:val="618"/>
    <w:link w:val="6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4">
    <w:name w:val="Heading 6"/>
    <w:basedOn w:val="618"/>
    <w:next w:val="618"/>
    <w:link w:val="6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5">
    <w:name w:val="Heading 7"/>
    <w:basedOn w:val="618"/>
    <w:next w:val="618"/>
    <w:link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6">
    <w:name w:val="Heading 8"/>
    <w:basedOn w:val="618"/>
    <w:next w:val="618"/>
    <w:link w:val="6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27">
    <w:name w:val="Heading 9"/>
    <w:basedOn w:val="618"/>
    <w:next w:val="618"/>
    <w:link w:val="6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30">
    <w:name w:val="footnote reference"/>
    <w:uiPriority w:val="99"/>
    <w:unhideWhenUsed/>
    <w:rPr>
      <w:vertAlign w:val="superscript"/>
    </w:rPr>
  </w:style>
  <w:style w:type="character" w:styleId="631">
    <w:name w:val="endnote reference"/>
    <w:uiPriority w:val="99"/>
    <w:semiHidden/>
    <w:unhideWhenUsed/>
    <w:rPr>
      <w:vertAlign w:val="superscript"/>
    </w:rPr>
  </w:style>
  <w:style w:type="character" w:styleId="632">
    <w:name w:val="Hyperlink"/>
    <w:uiPriority w:val="99"/>
    <w:unhideWhenUsed/>
    <w:rPr>
      <w:color w:val="0000ff" w:themeColor="hyperlink"/>
      <w:u w:val="single"/>
    </w:rPr>
  </w:style>
  <w:style w:type="paragraph" w:styleId="633">
    <w:name w:val="endnote text"/>
    <w:basedOn w:val="618"/>
    <w:link w:val="797"/>
    <w:uiPriority w:val="99"/>
    <w:semiHidden/>
    <w:unhideWhenUsed/>
    <w:pPr>
      <w:spacing w:after="0" w:line="240" w:lineRule="auto"/>
    </w:pPr>
    <w:rPr>
      <w:sz w:val="20"/>
    </w:rPr>
  </w:style>
  <w:style w:type="paragraph" w:styleId="634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35">
    <w:name w:val="footnote text"/>
    <w:basedOn w:val="618"/>
    <w:link w:val="796"/>
    <w:uiPriority w:val="99"/>
    <w:semiHidden/>
    <w:unhideWhenUsed/>
    <w:pPr>
      <w:spacing w:after="40" w:line="240" w:lineRule="auto"/>
    </w:pPr>
    <w:rPr>
      <w:sz w:val="18"/>
    </w:rPr>
  </w:style>
  <w:style w:type="paragraph" w:styleId="636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637">
    <w:name w:val="Header"/>
    <w:basedOn w:val="618"/>
    <w:link w:val="668"/>
    <w:uiPriority w:val="99"/>
    <w:unhideWhenUsed/>
    <w:qFormat/>
    <w:pPr>
      <w:contextualSpacing w:val="0"/>
      <w:jc w:val="center"/>
      <w:spacing w:after="0" w:line="240" w:lineRule="auto"/>
      <w:widowControl w:val="off"/>
      <w:tabs>
        <w:tab w:val="center" w:pos="7143" w:leader="none"/>
        <w:tab w:val="right" w:pos="14287" w:leader="none"/>
      </w:tabs>
      <w:suppressLineNumbers w:val="0"/>
    </w:pPr>
  </w:style>
  <w:style w:type="paragraph" w:styleId="638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639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640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641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642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4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644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645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646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647">
    <w:name w:val="Title"/>
    <w:basedOn w:val="618"/>
    <w:next w:val="618"/>
    <w:link w:val="66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48">
    <w:name w:val="Footer"/>
    <w:basedOn w:val="618"/>
    <w:link w:val="670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Subtitle"/>
    <w:basedOn w:val="618"/>
    <w:next w:val="618"/>
    <w:link w:val="663"/>
    <w:uiPriority w:val="11"/>
    <w:qFormat/>
    <w:pPr>
      <w:spacing w:before="200" w:after="200"/>
    </w:pPr>
    <w:rPr>
      <w:sz w:val="24"/>
      <w:szCs w:val="24"/>
    </w:rPr>
  </w:style>
  <w:style w:type="table" w:styleId="650">
    <w:name w:val="Table Grid"/>
    <w:uiPriority w:val="59"/>
    <w:qFormat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1" w:customStyle="1">
    <w:name w:val="Heading 1 Char"/>
    <w:link w:val="619"/>
    <w:uiPriority w:val="9"/>
    <w:qFormat/>
    <w:rPr>
      <w:rFonts w:ascii="Arial" w:hAnsi="Arial" w:eastAsia="Arial" w:cs="Arial"/>
      <w:sz w:val="40"/>
      <w:szCs w:val="40"/>
    </w:rPr>
  </w:style>
  <w:style w:type="character" w:styleId="652" w:customStyle="1">
    <w:name w:val="Heading 2 Char"/>
    <w:link w:val="620"/>
    <w:uiPriority w:val="9"/>
    <w:qFormat/>
    <w:rPr>
      <w:rFonts w:ascii="Arial" w:hAnsi="Arial" w:eastAsia="Arial" w:cs="Arial"/>
      <w:sz w:val="34"/>
    </w:rPr>
  </w:style>
  <w:style w:type="character" w:styleId="653" w:customStyle="1">
    <w:name w:val="Heading 3 Char"/>
    <w:link w:val="621"/>
    <w:uiPriority w:val="9"/>
    <w:rPr>
      <w:rFonts w:ascii="Arial" w:hAnsi="Arial" w:eastAsia="Arial" w:cs="Arial"/>
      <w:sz w:val="30"/>
      <w:szCs w:val="30"/>
    </w:rPr>
  </w:style>
  <w:style w:type="character" w:styleId="654" w:customStyle="1">
    <w:name w:val="Heading 4 Char"/>
    <w:link w:val="622"/>
    <w:uiPriority w:val="9"/>
    <w:rPr>
      <w:rFonts w:ascii="Arial" w:hAnsi="Arial" w:eastAsia="Arial" w:cs="Arial"/>
      <w:b/>
      <w:bCs/>
      <w:sz w:val="26"/>
      <w:szCs w:val="26"/>
    </w:rPr>
  </w:style>
  <w:style w:type="character" w:styleId="655" w:customStyle="1">
    <w:name w:val="Heading 5 Char"/>
    <w:link w:val="623"/>
    <w:uiPriority w:val="9"/>
    <w:rPr>
      <w:rFonts w:ascii="Arial" w:hAnsi="Arial" w:eastAsia="Arial" w:cs="Arial"/>
      <w:b/>
      <w:bCs/>
      <w:sz w:val="24"/>
      <w:szCs w:val="24"/>
    </w:rPr>
  </w:style>
  <w:style w:type="character" w:styleId="656" w:customStyle="1">
    <w:name w:val="Heading 6 Char"/>
    <w:link w:val="62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57" w:customStyle="1">
    <w:name w:val="Heading 7 Char"/>
    <w:link w:val="6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8" w:customStyle="1">
    <w:name w:val="Heading 8 Char"/>
    <w:link w:val="62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59" w:customStyle="1">
    <w:name w:val="Heading 9 Char"/>
    <w:link w:val="627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660">
    <w:name w:val="List Paragraph"/>
    <w:basedOn w:val="618"/>
    <w:uiPriority w:val="34"/>
    <w:qFormat/>
    <w:pPr>
      <w:contextualSpacing/>
      <w:ind w:left="720"/>
    </w:pPr>
  </w:style>
  <w:style w:type="paragraph" w:styleId="661">
    <w:name w:val="No Spacing"/>
    <w:uiPriority w:val="1"/>
    <w:qFormat/>
    <w:pPr>
      <w:spacing w:before="0" w:after="0" w:line="240" w:lineRule="auto"/>
    </w:pPr>
    <w:rPr>
      <w:rFonts w:hint="default" w:ascii="Times New Roman" w:hAnsi="Times New Roman" w:eastAsia="Calibri" w:cs="Times New Roman"/>
      <w:lang w:val="ru-RU" w:eastAsia="zh-CN" w:bidi="ar-SA"/>
    </w:rPr>
  </w:style>
  <w:style w:type="character" w:styleId="662" w:customStyle="1">
    <w:name w:val="Title Char"/>
    <w:link w:val="647"/>
    <w:uiPriority w:val="10"/>
    <w:qFormat/>
    <w:rPr>
      <w:sz w:val="48"/>
      <w:szCs w:val="48"/>
    </w:rPr>
  </w:style>
  <w:style w:type="character" w:styleId="663" w:customStyle="1">
    <w:name w:val="Subtitle Char"/>
    <w:link w:val="649"/>
    <w:uiPriority w:val="11"/>
    <w:rPr>
      <w:sz w:val="24"/>
      <w:szCs w:val="24"/>
    </w:rPr>
  </w:style>
  <w:style w:type="paragraph" w:styleId="664">
    <w:name w:val="Quote"/>
    <w:basedOn w:val="618"/>
    <w:next w:val="618"/>
    <w:link w:val="665"/>
    <w:uiPriority w:val="29"/>
    <w:qFormat/>
    <w:pPr>
      <w:ind w:left="720" w:right="720"/>
    </w:pPr>
    <w:rPr>
      <w:i/>
    </w:rPr>
  </w:style>
  <w:style w:type="character" w:styleId="665" w:customStyle="1">
    <w:name w:val="Quote Char"/>
    <w:link w:val="664"/>
    <w:uiPriority w:val="29"/>
    <w:qFormat/>
    <w:rPr>
      <w:i/>
    </w:rPr>
  </w:style>
  <w:style w:type="paragraph" w:styleId="666">
    <w:name w:val="Intense Quote"/>
    <w:basedOn w:val="618"/>
    <w:next w:val="6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 w:customStyle="1">
    <w:name w:val="Intense Quote Char"/>
    <w:link w:val="666"/>
    <w:uiPriority w:val="30"/>
    <w:qFormat/>
    <w:rPr>
      <w:i/>
    </w:rPr>
  </w:style>
  <w:style w:type="character" w:styleId="668" w:customStyle="1">
    <w:name w:val="Header Char"/>
    <w:link w:val="637"/>
    <w:uiPriority w:val="99"/>
    <w:qFormat/>
  </w:style>
  <w:style w:type="character" w:styleId="669" w:customStyle="1">
    <w:name w:val="Footer Char"/>
    <w:link w:val="648"/>
    <w:uiPriority w:val="99"/>
  </w:style>
  <w:style w:type="character" w:styleId="670" w:customStyle="1">
    <w:name w:val="Caption Char"/>
    <w:link w:val="648"/>
    <w:uiPriority w:val="99"/>
  </w:style>
  <w:style w:type="table" w:styleId="671" w:customStyle="1">
    <w:name w:val="Table Grid Light"/>
    <w:uiPriority w:val="59"/>
    <w:qFormat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 w:customStyle="1">
    <w:name w:val="Plain Table 1"/>
    <w:uiPriority w:val="59"/>
    <w:qFormat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 w:customStyle="1">
    <w:name w:val="Plain Table 2"/>
    <w:uiPriority w:val="59"/>
    <w:qFormat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 w:customStyle="1">
    <w:name w:val="Plain Table 3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 w:customStyle="1">
    <w:name w:val="Plain Table 4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 w:customStyle="1">
    <w:name w:val="Plain Table 5"/>
    <w:uiPriority w:val="99"/>
    <w:qFormat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 w:customStyle="1">
    <w:name w:val="Grid Table 1 Light"/>
    <w:uiPriority w:val="99"/>
    <w:qFormat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1"/>
    <w:uiPriority w:val="99"/>
    <w:qFormat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2"/>
    <w:uiPriority w:val="99"/>
    <w:qFormat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3"/>
    <w:uiPriority w:val="99"/>
    <w:qFormat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4"/>
    <w:uiPriority w:val="99"/>
    <w:qFormat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5"/>
    <w:uiPriority w:val="99"/>
    <w:qFormat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6"/>
    <w:uiPriority w:val="99"/>
    <w:qFormat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2"/>
    <w:uiPriority w:val="99"/>
    <w:qFormat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1"/>
    <w:uiPriority w:val="99"/>
    <w:qFormat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B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B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7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5"/>
    <w:uiPriority w:val="99"/>
    <w:qFormat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6"/>
    <w:uiPriority w:val="99"/>
    <w:qFormat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3"/>
    <w:uiPriority w:val="99"/>
    <w:qFormat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1"/>
    <w:uiPriority w:val="99"/>
    <w:qFormat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5"/>
    <w:uiPriority w:val="99"/>
    <w:qFormat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6"/>
    <w:uiPriority w:val="99"/>
    <w:qFormat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4"/>
    <w:uiPriority w:val="59"/>
    <w:qFormat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 w:customStyle="1">
    <w:name w:val="Grid Table 4 - Accent 1"/>
    <w:uiPriority w:val="59"/>
    <w:qFormat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bc2" w:themeColor="accent1" w:themeTint="EA" w:fill="5d8bc2" w:themeFill="accent1" w:themeFillTint="EA"/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</w:style>
  <w:style w:type="table" w:styleId="700" w:customStyle="1">
    <w:name w:val="Grid Table 4 - Accent 2"/>
    <w:uiPriority w:val="59"/>
    <w:qFormat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</w:style>
  <w:style w:type="table" w:styleId="701" w:customStyle="1">
    <w:name w:val="Grid Table 4 - Accent 3"/>
    <w:uiPriority w:val="59"/>
    <w:qFormat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themeTint="FE" w:fill="9bbb59" w:themeFill="accent3" w:themeFillTint="FE"/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</w:style>
  <w:style w:type="table" w:styleId="702" w:customStyle="1">
    <w:name w:val="Grid Table 4 - Accent 4"/>
    <w:uiPriority w:val="59"/>
    <w:qFormat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03" w:customStyle="1">
    <w:name w:val="Grid Table 4 - Accent 5"/>
    <w:uiPriority w:val="59"/>
    <w:qFormat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04" w:customStyle="1">
    <w:name w:val="Grid Table 4 - Accent 6"/>
    <w:uiPriority w:val="59"/>
    <w:qFormat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05" w:customStyle="1">
    <w:name w:val="Grid Table 5 Dark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- Accent 1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5e0" w:themeColor="accent1" w:themeTint="75" w:fill="aec5e0" w:themeFill="accent1" w:themeFillTint="75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2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 - Accent 3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1dfb2" w:themeColor="accent3" w:themeTint="75" w:fill="d1dfb2" w:themeFill="accent3" w:themeFillTint="75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- Accent 4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5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6"/>
    <w:uiPriority w:val="99"/>
    <w:qFormat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6 Colorful"/>
    <w:uiPriority w:val="99"/>
    <w:qFormat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b/>
        <w:color w:val="7e7e7e" w:themeColor="text1" w:themeTint="80" w:themeShade="95"/>
      </w:rPr>
    </w:tblStylePr>
    <w:tblStylePr w:type="firstRow">
      <w:rPr>
        <w:b/>
        <w:color w:val="7e7e7e" w:themeColor="text1" w:themeTint="80" w:themeShade="95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7e7e7e" w:themeColor="text1" w:themeTint="80" w:themeShade="95"/>
      </w:rPr>
    </w:tblStylePr>
    <w:tblStylePr w:type="lastRow">
      <w:rPr>
        <w:b/>
        <w:color w:val="7e7e7e" w:themeColor="text1" w:themeTint="80" w:themeShade="95"/>
      </w:rPr>
    </w:tblStylePr>
  </w:style>
  <w:style w:type="table" w:styleId="713" w:customStyle="1">
    <w:name w:val="Grid Table 6 Colorful - Accent 1"/>
    <w:uiPriority w:val="99"/>
    <w:qFormat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14" w:customStyle="1">
    <w:name w:val="Grid Table 6 Colorful - Accent 2"/>
    <w:uiPriority w:val="99"/>
    <w:qFormat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</w:tblStylePr>
  </w:style>
  <w:style w:type="table" w:styleId="715" w:customStyle="1">
    <w:name w:val="Grid Table 6 Colorful - Accent 3"/>
    <w:uiPriority w:val="99"/>
    <w:qFormat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b/>
        <w:color w:val="9bbb59" w:themeColor="accent3" w:themeTint="FE" w:themeShade="95"/>
      </w:rPr>
    </w:tblStylePr>
    <w:tblStylePr w:type="firstRow">
      <w:rPr>
        <w:b/>
        <w:color w:val="9bbb59" w:themeColor="accent3" w:themeTint="FE" w:themeShade="95"/>
      </w:rPr>
      <w:tcPr>
        <w:tcBorders>
          <w:bottom w:val="single" w:color="9BBB59" w:themeColor="accent3" w:themeTint="FE" w:sz="12" w:space="0"/>
        </w:tcBorders>
      </w:tcPr>
    </w:tblStylePr>
    <w:tblStylePr w:type="lastCol">
      <w:rPr>
        <w:b/>
        <w:color w:val="9bbb59" w:themeColor="accent3" w:themeTint="FE" w:themeShade="95"/>
      </w:rPr>
    </w:tblStylePr>
    <w:tblStylePr w:type="lastRow">
      <w:rPr>
        <w:b/>
        <w:color w:val="9bbb59" w:themeColor="accent3" w:themeTint="FE" w:themeShade="95"/>
      </w:rPr>
    </w:tblStylePr>
  </w:style>
  <w:style w:type="table" w:styleId="716" w:customStyle="1">
    <w:name w:val="Grid Table 6 Colorful - Accent 4"/>
    <w:uiPriority w:val="99"/>
    <w:qFormat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17" w:customStyle="1">
    <w:name w:val="Grid Table 6 Colorful - Accent 5"/>
    <w:uiPriority w:val="99"/>
    <w:qFormat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18" w:customStyle="1">
    <w:name w:val="Grid Table 6 Colorful - Accent 6"/>
    <w:uiPriority w:val="99"/>
    <w:qFormat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19" w:customStyle="1">
    <w:name w:val="Grid Table 7 Colorful"/>
    <w:uiPriority w:val="99"/>
    <w:qFormat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7 Colorful - Accent 1"/>
    <w:uiPriority w:val="99"/>
    <w:qFormat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2"/>
    <w:uiPriority w:val="99"/>
    <w:qFormat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3"/>
    <w:uiPriority w:val="99"/>
    <w:qFormat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rFonts w:ascii="Arial" w:hAnsi="Arial"/>
        <w:i/>
        <w:color w:val="9b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4"/>
    <w:uiPriority w:val="99"/>
    <w:qFormat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5"/>
    <w:uiPriority w:val="99"/>
    <w:qFormat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6"/>
    <w:uiPriority w:val="99"/>
    <w:qFormat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List Table 1 Light"/>
    <w:uiPriority w:val="99"/>
    <w:qFormat/>
    <w:pPr>
      <w:spacing w:after="0" w:line="240" w:lineRule="auto"/>
    </w:pPr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1"/>
    <w:uiPriority w:val="99"/>
    <w:qFormat/>
    <w:pPr>
      <w:spacing w:after="0" w:line="240" w:lineRule="auto"/>
    </w:pPr>
    <w:tblPr/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2"/>
    <w:uiPriority w:val="99"/>
    <w:pPr>
      <w:spacing w:after="0" w:line="240" w:lineRule="auto"/>
    </w:pPr>
    <w:tblPr/>
    <w:tblStylePr w:type="band1Horz"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3"/>
    <w:uiPriority w:val="99"/>
    <w:pPr>
      <w:spacing w:after="0" w:line="240" w:lineRule="auto"/>
    </w:pPr>
    <w:tblPr/>
    <w:tblStylePr w:type="band1Horz"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4"/>
    <w:uiPriority w:val="99"/>
    <w:pPr>
      <w:spacing w:after="0" w:line="240" w:lineRule="auto"/>
    </w:pPr>
    <w:tblPr/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5"/>
    <w:uiPriority w:val="99"/>
    <w:pPr>
      <w:spacing w:after="0" w:line="240" w:lineRule="auto"/>
    </w:pPr>
    <w:tblPr/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6"/>
    <w:uiPriority w:val="99"/>
    <w:pPr>
      <w:spacing w:after="0" w:line="240" w:lineRule="auto"/>
    </w:pPr>
    <w:tblPr/>
    <w:tblStylePr w:type="band1Horz"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0" w:customStyle="1">
    <w:name w:val="List Table 3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1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4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1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4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5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6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5 Dark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1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band1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795" w:themeColor="accent2" w:themeTint="97" w:fill="d997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3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band1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c" w:themeColor="accent3" w:themeTint="98" w:fill="c3d69c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c" w:themeColor="accent3" w:themeTint="98" w:fill="c3d69c" w:themeFill="accent3" w:themeFillTint="98"/>
        <w:tcBorders>
          <w:top w:val="single" w:color="C3D69C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4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5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6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</w:style>
  <w:style w:type="table" w:styleId="762" w:customStyle="1">
    <w:name w:val="List Table 6 Colorful - Accent 1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63" w:customStyle="1">
    <w:name w:val="List Table 6 Colorful - Accent 2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4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  <w:tcPr>
        <w:tcBorders>
          <w:top w:val="single" w:color="D99795" w:themeColor="accent2" w:themeTint="97" w:sz="4" w:space="0"/>
        </w:tcBorders>
      </w:tcPr>
    </w:tblStylePr>
  </w:style>
  <w:style w:type="table" w:styleId="764" w:customStyle="1">
    <w:name w:val="List Table 6 Colorful - Accent 3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b/>
        <w:color w:val="c3d69c" w:themeColor="accent3" w:themeTint="98" w:themeShade="95"/>
      </w:rPr>
    </w:tblStylePr>
    <w:tblStylePr w:type="firstRow">
      <w:rPr>
        <w:b/>
        <w:color w:val="c3d69c" w:themeColor="accent3" w:themeTint="98" w:themeShade="95"/>
      </w:rPr>
      <w:tcPr>
        <w:tcBorders>
          <w:bottom w:val="single" w:color="C3D69C" w:themeColor="accent3" w:themeTint="98" w:sz="4" w:space="0"/>
        </w:tcBorders>
      </w:tcPr>
    </w:tblStylePr>
    <w:tblStylePr w:type="lastCol">
      <w:rPr>
        <w:b/>
        <w:color w:val="c3d69c" w:themeColor="accent3" w:themeTint="98" w:themeShade="95"/>
      </w:rPr>
    </w:tblStylePr>
    <w:tblStylePr w:type="lastRow">
      <w:rPr>
        <w:b/>
        <w:color w:val="c3d69c" w:themeColor="accent3" w:themeTint="98" w:themeShade="95"/>
      </w:rPr>
      <w:tcPr>
        <w:tcBorders>
          <w:top w:val="single" w:color="C3D69C" w:themeColor="accent3" w:themeTint="98" w:sz="4" w:space="0"/>
        </w:tcBorders>
      </w:tcPr>
    </w:tblStylePr>
  </w:style>
  <w:style w:type="table" w:styleId="765" w:customStyle="1">
    <w:name w:val="List Table 6 Colorful - Accent 4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66" w:customStyle="1">
    <w:name w:val="List Table 6 Colorful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67" w:customStyle="1">
    <w:name w:val="List Table 6 Colorful - Accent 6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68" w:customStyle="1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3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rFonts w:ascii="Arial" w:hAnsi="Arial"/>
        <w:i/>
        <w:color w:val="c3d69c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C" w:themeColor="accent3" w:themeTint="98" w:sz="4" w:space="0"/>
        </w:tcBorders>
      </w:tcPr>
    </w:tblStylePr>
    <w:tblStylePr w:type="fir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C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C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C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5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6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ned - Accent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776" w:customStyle="1">
    <w:name w:val="Lined - Accent 1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777" w:customStyle="1">
    <w:name w:val="Lined - Accent 2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778" w:customStyle="1">
    <w:name w:val="Lined - Accent 3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779" w:customStyle="1">
    <w:name w:val="Lined - Accent 4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0" w:customStyle="1">
    <w:name w:val="Lined - Accent 5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1" w:customStyle="1">
    <w:name w:val="Lined - Accent 6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82" w:customStyle="1">
    <w:name w:val="Bordered &amp; Lined - Accent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783" w:customStyle="1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784" w:customStyle="1">
    <w:name w:val="Bordered &amp; Lined - Accent 2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785" w:customStyle="1">
    <w:name w:val="Bordered &amp; Lined - Accent 3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786" w:customStyle="1">
    <w:name w:val="Bordered &amp; Lined - Accent 4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7" w:customStyle="1">
    <w:name w:val="Bordered &amp; Lined - Accent 5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8" w:customStyle="1">
    <w:name w:val="Bordered &amp; Lined - Accent 6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89" w:customStyle="1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790" w:customStyle="1">
    <w:name w:val="Bordered - Accent 1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1" w:customStyle="1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</w:style>
  <w:style w:type="table" w:styleId="792" w:customStyle="1">
    <w:name w:val="Bordered - Accent 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</w:style>
  <w:style w:type="table" w:styleId="793" w:customStyle="1">
    <w:name w:val="Bordered - Accent 4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794" w:customStyle="1">
    <w:name w:val="Bordered - Accent 5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795" w:customStyle="1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796" w:customStyle="1">
    <w:name w:val="Footnote Text Char"/>
    <w:link w:val="635"/>
    <w:uiPriority w:val="99"/>
    <w:rPr>
      <w:sz w:val="18"/>
    </w:rPr>
  </w:style>
  <w:style w:type="character" w:styleId="797" w:customStyle="1">
    <w:name w:val="Endnote Text Char"/>
    <w:link w:val="633"/>
    <w:uiPriority w:val="99"/>
    <w:rPr>
      <w:sz w:val="20"/>
    </w:rPr>
  </w:style>
  <w:style w:type="paragraph" w:styleId="798" w:customStyle="1">
    <w:name w:val="TOC Heading"/>
    <w:uiPriority w:val="39"/>
    <w:unhideWhenUsed/>
    <w:rPr>
      <w:rFonts w:hint="default" w:ascii="Times New Roman" w:hAnsi="Times New Roman" w:eastAsia="Calibri" w:cs="Times New Roman"/>
      <w:lang w:val="ru-RU" w:eastAsia="zh-CN" w:bidi="ar-SA"/>
    </w:rPr>
  </w:style>
  <w:style w:type="character" w:styleId="799" w:customStyle="1">
    <w:name w:val="Основной шрифт абзаца1"/>
    <w:link w:val="618"/>
    <w:uiPriority w:val="1"/>
    <w:semiHidden/>
    <w:unhideWhenUsed/>
  </w:style>
  <w:style w:type="table" w:styleId="800" w:customStyle="1">
    <w:name w:val="Обычная таблица1"/>
    <w:uiPriority w:val="99"/>
    <w:semiHidden/>
    <w:unhideWhenUsed/>
    <w:qFormat/>
    <w:tblPr/>
  </w:style>
  <w:style w:type="character" w:styleId="801" w:customStyle="1">
    <w:name w:val="Font Style38"/>
    <w:link w:val="618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styleId="802" w:customStyle="1">
    <w:name w:val="Без интервала"/>
    <w:uiPriority w:val="1"/>
    <w:qFormat/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803" w:customStyle="1">
    <w:name w:val="Текст выноски1"/>
    <w:basedOn w:val="618"/>
    <w:link w:val="804"/>
    <w:uiPriority w:val="99"/>
    <w:semiHidden/>
    <w:unhideWhenUsed/>
    <w:rPr>
      <w:rFonts w:ascii="Tahoma" w:hAnsi="Tahoma" w:cs="Tahoma"/>
      <w:sz w:val="16"/>
      <w:szCs w:val="16"/>
    </w:rPr>
  </w:style>
  <w:style w:type="character" w:styleId="804" w:customStyle="1">
    <w:name w:val="Текст выноски Знак"/>
    <w:link w:val="803"/>
    <w:uiPriority w:val="99"/>
    <w:semiHidden/>
    <w:rPr>
      <w:rFonts w:ascii="Tahoma" w:hAnsi="Tahoma" w:eastAsia="Times New Roman" w:cs="Tahoma"/>
      <w:sz w:val="16"/>
      <w:szCs w:val="16"/>
    </w:rPr>
  </w:style>
  <w:style w:type="numbering" w:styleId="932" w:default="1">
    <w:name w:val="No List"/>
    <w:uiPriority w:val="99"/>
    <w:semiHidden/>
    <w:unhideWhenUsed/>
  </w:style>
  <w:style w:type="paragraph" w:styleId="1_2704" w:customStyle="1">
    <w:name w:val="Standard"/>
    <w:basedOn w:val="675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XO Thames" w:hAnsi="XO Thames" w:eastAsia="Times New Roman" w:cs="XO Thames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4</cp:revision>
  <dcterms:created xsi:type="dcterms:W3CDTF">2025-10-09T08:04:00Z</dcterms:created>
  <dcterms:modified xsi:type="dcterms:W3CDTF">2025-11-10T08:26:57Z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5E2D0632354C4AB79A3C6C00DE7D5615_13</vt:lpwstr>
  </property>
</Properties>
</file>